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7C" w:rsidRDefault="00F41E7C" w:rsidP="00F41E7C">
      <w:pPr>
        <w:spacing w:before="120"/>
        <w:ind w:right="57" w:firstLine="62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БЛАНК ЗАКАЗА</w:t>
      </w:r>
    </w:p>
    <w:p w:rsidR="00F41E7C" w:rsidRPr="002C3453" w:rsidRDefault="00F41E7C" w:rsidP="00F41E7C">
      <w:pPr>
        <w:ind w:right="57" w:firstLine="629"/>
        <w:jc w:val="center"/>
        <w:rPr>
          <w:b/>
        </w:rPr>
      </w:pPr>
      <w:r w:rsidRPr="002C3453">
        <w:rPr>
          <w:b/>
        </w:rPr>
        <w:t xml:space="preserve">на изготовление аппарата воздушного охлаждения газа </w:t>
      </w:r>
    </w:p>
    <w:p w:rsidR="00F41E7C" w:rsidRDefault="00F41E7C" w:rsidP="00F41E7C">
      <w:pPr>
        <w:ind w:right="57" w:firstLine="629"/>
        <w:jc w:val="center"/>
        <w:rPr>
          <w:b/>
        </w:rPr>
      </w:pPr>
    </w:p>
    <w:p w:rsidR="00F41E7C" w:rsidRPr="003941B7" w:rsidRDefault="00F41E7C" w:rsidP="00F41E7C">
      <w:pPr>
        <w:ind w:right="57" w:firstLine="629"/>
      </w:pPr>
      <w:r w:rsidRPr="003941B7">
        <w:t>Аппарат воздушного охлаждения газа _________________________________</w:t>
      </w:r>
      <w:r>
        <w:t>____________________________________________</w:t>
      </w:r>
    </w:p>
    <w:p w:rsidR="00F41E7C" w:rsidRPr="0078186D" w:rsidRDefault="00F41E7C" w:rsidP="00F41E7C">
      <w:pPr>
        <w:ind w:right="5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условное обозначение</w:t>
      </w:r>
    </w:p>
    <w:p w:rsidR="00F41E7C" w:rsidRPr="003941B7" w:rsidRDefault="00F41E7C" w:rsidP="00F41E7C">
      <w:pPr>
        <w:ind w:right="57"/>
      </w:pPr>
      <w:r w:rsidRPr="003941B7">
        <w:t>в кол-ве ___________</w:t>
      </w:r>
      <w:r>
        <w:t>________</w:t>
      </w:r>
      <w:r w:rsidRPr="003941B7">
        <w:t>шт.</w:t>
      </w:r>
    </w:p>
    <w:p w:rsidR="00F41E7C" w:rsidRPr="003941B7" w:rsidRDefault="00F41E7C" w:rsidP="00F41E7C">
      <w:pPr>
        <w:ind w:right="57"/>
      </w:pPr>
      <w:r w:rsidRPr="003941B7">
        <w:t>Проектировщик установки________________________________________________</w:t>
      </w:r>
      <w:r>
        <w:t>____________</w:t>
      </w:r>
    </w:p>
    <w:p w:rsidR="00F41E7C" w:rsidRPr="003941B7" w:rsidRDefault="00F41E7C" w:rsidP="00F41E7C">
      <w:pPr>
        <w:ind w:right="57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05"/>
        <w:gridCol w:w="3066"/>
      </w:tblGrid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  <w:jc w:val="center"/>
              <w:rPr>
                <w:b/>
              </w:rPr>
            </w:pPr>
            <w:r w:rsidRPr="003941B7">
              <w:rPr>
                <w:b/>
              </w:rPr>
              <w:t>Расчетные и рабочие условия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1.Аппарат предназначен </w:t>
            </w:r>
            <w:proofErr w:type="gramStart"/>
            <w:r w:rsidRPr="003941B7">
              <w:t>для</w:t>
            </w:r>
            <w:proofErr w:type="gramEnd"/>
          </w:p>
          <w:p w:rsidR="00F41E7C" w:rsidRPr="003941B7" w:rsidRDefault="00F41E7C" w:rsidP="00F719A8">
            <w:pPr>
              <w:ind w:right="57"/>
            </w:pP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>2. Давление МПа (кгс/см</w:t>
            </w:r>
            <w:proofErr w:type="gramStart"/>
            <w:r w:rsidRPr="003941B7">
              <w:rPr>
                <w:vertAlign w:val="superscript"/>
              </w:rPr>
              <w:t>2</w:t>
            </w:r>
            <w:proofErr w:type="gramEnd"/>
            <w:r w:rsidRPr="003941B7">
              <w:t>)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    рабочее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    расчетное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3. Рабочая температура, </w:t>
            </w:r>
            <w:r w:rsidRPr="003941B7">
              <w:rPr>
                <w:vertAlign w:val="superscript"/>
              </w:rPr>
              <w:t>0</w:t>
            </w:r>
            <w:r w:rsidRPr="003941B7">
              <w:t>С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    на входе аппарата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    на выходе аппарата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4.Минимальная температура                                        </w:t>
            </w:r>
          </w:p>
          <w:p w:rsidR="00F41E7C" w:rsidRPr="003941B7" w:rsidRDefault="00F41E7C" w:rsidP="00F719A8">
            <w:pPr>
              <w:ind w:right="57"/>
            </w:pPr>
            <w:r w:rsidRPr="003941B7">
              <w:t xml:space="preserve">       окружающего воздуха, </w:t>
            </w:r>
            <w:r w:rsidRPr="003941B7">
              <w:rPr>
                <w:vertAlign w:val="superscript"/>
              </w:rPr>
              <w:t>0</w:t>
            </w:r>
            <w:r w:rsidRPr="003941B7">
              <w:t>С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а) в зоне эксплуатации аппарата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б) самой холодной пятидневки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>5. Характеристика среды в трубной секции: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а) наименование рабочей среды и</w:t>
            </w:r>
            <w:r>
              <w:t xml:space="preserve"> </w:t>
            </w:r>
            <w:r w:rsidRPr="003941B7">
              <w:t>процентный состав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б) физическое состояние среды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в) вызывает среда коррозионное растрескивание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г) токсичность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д) взрывоопасность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 w:rsidRPr="003941B7">
              <w:t xml:space="preserve">   е) </w:t>
            </w:r>
            <w:proofErr w:type="spellStart"/>
            <w:r w:rsidRPr="003941B7">
              <w:t>коррозионность</w:t>
            </w:r>
            <w:proofErr w:type="spellEnd"/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FB3D7D" w:rsidTr="00F719A8">
        <w:tc>
          <w:tcPr>
            <w:tcW w:w="6777" w:type="dxa"/>
          </w:tcPr>
          <w:p w:rsidR="00F41E7C" w:rsidRPr="007E0A76" w:rsidRDefault="00F41E7C" w:rsidP="00F719A8">
            <w:pPr>
              <w:ind w:right="57"/>
            </w:pPr>
            <w:r w:rsidRPr="007E0A76">
              <w:t>6. Необходимость проведения испытания на  межкристаллитную коррозию основного металла и сварных соединений (для материального исполнения Б3)</w:t>
            </w:r>
          </w:p>
        </w:tc>
        <w:tc>
          <w:tcPr>
            <w:tcW w:w="3249" w:type="dxa"/>
          </w:tcPr>
          <w:p w:rsidR="00F41E7C" w:rsidRPr="00FB3D7D" w:rsidRDefault="00F41E7C" w:rsidP="00F719A8">
            <w:pPr>
              <w:ind w:right="57"/>
              <w:rPr>
                <w:color w:val="FF0000"/>
              </w:rPr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>
              <w:t>7</w:t>
            </w:r>
            <w:r w:rsidRPr="003941B7">
              <w:t xml:space="preserve">. </w:t>
            </w:r>
            <w:proofErr w:type="gramStart"/>
            <w:r w:rsidRPr="003941B7">
              <w:t>Район со скоростным напором ветра *)</w:t>
            </w:r>
            <w:proofErr w:type="gramEnd"/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>
              <w:t>8</w:t>
            </w:r>
            <w:r w:rsidRPr="003941B7">
              <w:t>. Сейсмичность, балл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>
              <w:t>9. Дополнительные требования: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>
              <w:t>10</w:t>
            </w:r>
            <w:r w:rsidRPr="003941B7">
              <w:t>. Наименование предприятия-потребителя и его адрес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>
              <w:t>11</w:t>
            </w:r>
            <w:r w:rsidRPr="003941B7">
              <w:t>. Наименование организации, заполнившей бланк заказа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  <w:tr w:rsidR="00F41E7C" w:rsidRPr="003941B7" w:rsidTr="00F719A8">
        <w:tc>
          <w:tcPr>
            <w:tcW w:w="6777" w:type="dxa"/>
          </w:tcPr>
          <w:p w:rsidR="00F41E7C" w:rsidRPr="003941B7" w:rsidRDefault="00F41E7C" w:rsidP="00F719A8">
            <w:pPr>
              <w:ind w:right="57"/>
            </w:pPr>
            <w:r>
              <w:t>12.</w:t>
            </w:r>
            <w:r w:rsidRPr="003941B7">
              <w:t xml:space="preserve"> Должность и подпись лица, заполнившего бланк заказа</w:t>
            </w:r>
          </w:p>
        </w:tc>
        <w:tc>
          <w:tcPr>
            <w:tcW w:w="3249" w:type="dxa"/>
          </w:tcPr>
          <w:p w:rsidR="00F41E7C" w:rsidRPr="003941B7" w:rsidRDefault="00F41E7C" w:rsidP="00F719A8">
            <w:pPr>
              <w:ind w:right="57"/>
            </w:pPr>
          </w:p>
        </w:tc>
      </w:tr>
    </w:tbl>
    <w:p w:rsidR="00F41E7C" w:rsidRPr="003941B7" w:rsidRDefault="00F41E7C" w:rsidP="00F41E7C">
      <w:pPr>
        <w:ind w:right="57"/>
      </w:pPr>
    </w:p>
    <w:p w:rsidR="00F41E7C" w:rsidRDefault="00F41E7C" w:rsidP="00F41E7C">
      <w:pPr>
        <w:ind w:right="57" w:firstLine="629"/>
      </w:pPr>
      <w:r>
        <w:t>*) для аппаратов, устанавливаемых вне помещения</w:t>
      </w:r>
    </w:p>
    <w:p w:rsidR="00F41E7C" w:rsidRDefault="00F41E7C" w:rsidP="00F41E7C">
      <w:pPr>
        <w:ind w:right="57" w:firstLine="629"/>
        <w:rPr>
          <w:b/>
        </w:rPr>
      </w:pPr>
    </w:p>
    <w:p w:rsidR="00F41E7C" w:rsidRDefault="00F41E7C" w:rsidP="00F41E7C">
      <w:pPr>
        <w:ind w:right="57" w:firstLine="629"/>
      </w:pPr>
      <w:r>
        <w:rPr>
          <w:b/>
        </w:rPr>
        <w:t xml:space="preserve">ВНИМАНИЕ! </w:t>
      </w:r>
      <w:r w:rsidRPr="003941B7">
        <w:t>Заполнение всех граф и разделов опросного листа обязательно</w:t>
      </w:r>
    </w:p>
    <w:p w:rsidR="00F41E7C" w:rsidRDefault="00F41E7C" w:rsidP="00F41E7C">
      <w:pPr>
        <w:ind w:right="57" w:firstLine="629"/>
      </w:pPr>
    </w:p>
    <w:p w:rsidR="00F41E7C" w:rsidRDefault="00F41E7C" w:rsidP="00F41E7C">
      <w:pPr>
        <w:ind w:right="57" w:firstLine="629"/>
      </w:pPr>
      <w:r>
        <w:rPr>
          <w:b/>
        </w:rPr>
        <w:t xml:space="preserve">          М.П.</w:t>
      </w:r>
      <w:r>
        <w:t xml:space="preserve">                                 </w:t>
      </w:r>
    </w:p>
    <w:p w:rsidR="00F41E7C" w:rsidRDefault="00F41E7C" w:rsidP="00F41E7C">
      <w:pPr>
        <w:ind w:right="57" w:firstLine="629"/>
      </w:pPr>
      <w:r>
        <w:t xml:space="preserve">  Руководитель предприятия_________________________</w:t>
      </w:r>
    </w:p>
    <w:p w:rsidR="007E13A7" w:rsidRDefault="007E13A7"/>
    <w:sectPr w:rsidR="007E13A7" w:rsidSect="00F41E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A6"/>
    <w:rsid w:val="00384CA6"/>
    <w:rsid w:val="007E13A7"/>
    <w:rsid w:val="00E05CE5"/>
    <w:rsid w:val="00F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Орехов</dc:creator>
  <cp:keywords/>
  <dc:description/>
  <cp:lastModifiedBy>Наталья А. Тарасенко</cp:lastModifiedBy>
  <cp:revision>3</cp:revision>
  <dcterms:created xsi:type="dcterms:W3CDTF">2013-10-04T11:47:00Z</dcterms:created>
  <dcterms:modified xsi:type="dcterms:W3CDTF">2013-10-10T11:02:00Z</dcterms:modified>
</cp:coreProperties>
</file>